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A" w:rsidRDefault="00980D8A">
      <w:r>
        <w:rPr>
          <w:noProof/>
        </w:rPr>
        <w:drawing>
          <wp:inline distT="0" distB="0" distL="0" distR="0">
            <wp:extent cx="3806190" cy="2860040"/>
            <wp:effectExtent l="25400" t="0" r="3810" b="0"/>
            <wp:docPr id="1" name="Picture 1" descr="Macintosh HD:Users:laurenepstein:Desktop:10-11-11-freaky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epstein:Desktop:10-11-11-freaky-300x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8A" w:rsidRDefault="00980D8A"/>
    <w:p w:rsidR="003D69B0" w:rsidRDefault="00980D8A">
      <w:r>
        <w:t xml:space="preserve">Appeal to Common Practice is when you think something is fine to do because everyone else is doing it. X is a common action; therefore X is correct or justified.  This picture I found represents the Appeal to Common Practice because people think its okay to speed since everyone else is doing it. </w:t>
      </w:r>
      <w:r w:rsidR="005D29B3">
        <w:t>Although this action is against the law and not safe to do, people think it is still okay to do since a lot of people do it.</w:t>
      </w:r>
    </w:p>
    <w:sectPr w:rsidR="003D69B0" w:rsidSect="003D69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0D8A"/>
    <w:rsid w:val="005D29B3"/>
    <w:rsid w:val="00980D8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Wakefield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 Epstein</cp:lastModifiedBy>
  <cp:revision>2</cp:revision>
  <dcterms:created xsi:type="dcterms:W3CDTF">2014-11-20T18:42:00Z</dcterms:created>
  <dcterms:modified xsi:type="dcterms:W3CDTF">2014-11-20T18:54:00Z</dcterms:modified>
</cp:coreProperties>
</file>